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47" w:rsidRDefault="002066E8" w:rsidP="005C0D47">
      <w:pPr>
        <w:spacing w:line="276" w:lineRule="auto"/>
        <w:ind w:firstLineChars="150" w:firstLine="480"/>
        <w:jc w:val="center"/>
        <w:rPr>
          <w:rFonts w:eastAsia="標楷體"/>
          <w:b/>
          <w:sz w:val="32"/>
          <w:szCs w:val="32"/>
        </w:rPr>
      </w:pPr>
      <w:r>
        <w:rPr>
          <w:rFonts w:ascii="標楷體" w:eastAsia="標楷體" w:hAnsi="標楷體" w:hint="eastAsia"/>
          <w:b/>
          <w:sz w:val="32"/>
          <w:szCs w:val="32"/>
        </w:rPr>
        <w:t xml:space="preserve"> </w:t>
      </w:r>
      <w:r w:rsidR="00615CAF">
        <w:rPr>
          <w:rFonts w:ascii="標楷體" w:eastAsia="標楷體" w:hAnsi="標楷體" w:hint="eastAsia"/>
          <w:b/>
          <w:sz w:val="32"/>
          <w:szCs w:val="32"/>
        </w:rPr>
        <w:t>國立</w:t>
      </w:r>
      <w:r w:rsidR="00447D63">
        <w:rPr>
          <w:rFonts w:ascii="標楷體" w:eastAsia="標楷體" w:hAnsi="標楷體" w:hint="eastAsia"/>
          <w:b/>
          <w:sz w:val="32"/>
          <w:szCs w:val="32"/>
        </w:rPr>
        <w:t>政治</w:t>
      </w:r>
      <w:r w:rsidR="00615CAF">
        <w:rPr>
          <w:rFonts w:ascii="標楷體" w:eastAsia="標楷體" w:hAnsi="標楷體"/>
          <w:b/>
          <w:sz w:val="32"/>
          <w:szCs w:val="32"/>
        </w:rPr>
        <w:t>大</w:t>
      </w:r>
      <w:r w:rsidR="00615CAF">
        <w:rPr>
          <w:rFonts w:ascii="標楷體" w:eastAsia="標楷體" w:hAnsi="標楷體" w:hint="eastAsia"/>
          <w:b/>
          <w:sz w:val="32"/>
          <w:szCs w:val="32"/>
        </w:rPr>
        <w:t>學</w:t>
      </w:r>
      <w:r w:rsidR="00615CAF">
        <w:rPr>
          <w:rFonts w:ascii="標楷體" w:eastAsia="標楷體" w:hAnsi="標楷體"/>
          <w:b/>
          <w:sz w:val="32"/>
          <w:szCs w:val="32"/>
        </w:rPr>
        <w:t>附屬高級中學</w:t>
      </w:r>
      <w:r w:rsidR="005C0D47" w:rsidRPr="005F0B36">
        <w:rPr>
          <w:rFonts w:eastAsia="標楷體"/>
          <w:b/>
          <w:sz w:val="32"/>
          <w:szCs w:val="32"/>
        </w:rPr>
        <w:t>職業安全衛生管理規章</w:t>
      </w:r>
    </w:p>
    <w:p w:rsidR="002066E8" w:rsidRDefault="002066E8" w:rsidP="002066E8">
      <w:pPr>
        <w:widowControl/>
        <w:snapToGrid w:val="0"/>
        <w:spacing w:line="0" w:lineRule="atLeast"/>
        <w:jc w:val="right"/>
        <w:rPr>
          <w:rFonts w:eastAsia="標楷體"/>
          <w:kern w:val="0"/>
          <w:sz w:val="22"/>
        </w:rPr>
      </w:pPr>
      <w:r w:rsidRPr="008C3D22">
        <w:rPr>
          <w:rFonts w:eastAsia="標楷體" w:hint="eastAsia"/>
          <w:kern w:val="0"/>
          <w:sz w:val="22"/>
        </w:rPr>
        <w:t>108</w:t>
      </w:r>
      <w:r w:rsidRPr="008C3D22">
        <w:rPr>
          <w:rFonts w:eastAsia="標楷體" w:hint="eastAsia"/>
          <w:kern w:val="0"/>
          <w:sz w:val="22"/>
        </w:rPr>
        <w:t>年</w:t>
      </w:r>
      <w:r w:rsidRPr="008C3D22">
        <w:rPr>
          <w:rFonts w:eastAsia="標楷體" w:hint="eastAsia"/>
          <w:kern w:val="0"/>
          <w:sz w:val="22"/>
        </w:rPr>
        <w:t>5</w:t>
      </w:r>
      <w:r w:rsidRPr="008C3D22">
        <w:rPr>
          <w:rFonts w:eastAsia="標楷體" w:hint="eastAsia"/>
          <w:kern w:val="0"/>
          <w:sz w:val="22"/>
        </w:rPr>
        <w:t>月</w:t>
      </w:r>
      <w:r w:rsidRPr="008C3D22">
        <w:rPr>
          <w:rFonts w:eastAsia="標楷體" w:hint="eastAsia"/>
          <w:kern w:val="0"/>
          <w:sz w:val="22"/>
        </w:rPr>
        <w:t>28</w:t>
      </w:r>
      <w:r w:rsidRPr="008C3D22">
        <w:rPr>
          <w:rFonts w:eastAsia="標楷體" w:hint="eastAsia"/>
          <w:kern w:val="0"/>
          <w:sz w:val="22"/>
        </w:rPr>
        <w:t>日行政會議通過</w:t>
      </w:r>
    </w:p>
    <w:p w:rsidR="00E07221" w:rsidRDefault="00E07221" w:rsidP="002066E8">
      <w:pPr>
        <w:widowControl/>
        <w:snapToGrid w:val="0"/>
        <w:spacing w:line="0" w:lineRule="atLeast"/>
        <w:jc w:val="right"/>
        <w:rPr>
          <w:rFonts w:eastAsia="標楷體"/>
          <w:kern w:val="0"/>
          <w:sz w:val="22"/>
        </w:rPr>
      </w:pPr>
      <w:r>
        <w:rPr>
          <w:rFonts w:eastAsia="標楷體" w:hint="eastAsia"/>
          <w:kern w:val="0"/>
          <w:sz w:val="22"/>
        </w:rPr>
        <w:t>114</w:t>
      </w:r>
      <w:r>
        <w:rPr>
          <w:rFonts w:eastAsia="標楷體" w:hint="eastAsia"/>
          <w:kern w:val="0"/>
          <w:sz w:val="22"/>
        </w:rPr>
        <w:t>年</w:t>
      </w:r>
      <w:r w:rsidR="00712DAC">
        <w:rPr>
          <w:rFonts w:eastAsia="標楷體" w:hint="eastAsia"/>
          <w:kern w:val="0"/>
          <w:sz w:val="22"/>
        </w:rPr>
        <w:t>1</w:t>
      </w:r>
      <w:r>
        <w:rPr>
          <w:rFonts w:eastAsia="標楷體" w:hint="eastAsia"/>
          <w:kern w:val="0"/>
          <w:sz w:val="22"/>
        </w:rPr>
        <w:t>月</w:t>
      </w:r>
      <w:r w:rsidR="00712DAC">
        <w:rPr>
          <w:rFonts w:eastAsia="標楷體" w:hint="eastAsia"/>
          <w:kern w:val="0"/>
          <w:sz w:val="22"/>
        </w:rPr>
        <w:t>15</w:t>
      </w:r>
      <w:r>
        <w:rPr>
          <w:rFonts w:eastAsia="標楷體" w:hint="eastAsia"/>
          <w:kern w:val="0"/>
          <w:sz w:val="22"/>
        </w:rPr>
        <w:t>日行政會議修正通過</w:t>
      </w:r>
    </w:p>
    <w:p w:rsidR="007D4B39" w:rsidRPr="007D4B39" w:rsidRDefault="007D4B39" w:rsidP="007D4B39">
      <w:pPr>
        <w:widowControl/>
        <w:snapToGrid w:val="0"/>
        <w:spacing w:line="0" w:lineRule="atLeast"/>
        <w:jc w:val="right"/>
        <w:rPr>
          <w:rFonts w:eastAsia="標楷體"/>
          <w:kern w:val="0"/>
          <w:sz w:val="22"/>
        </w:rPr>
      </w:pPr>
      <w:r w:rsidRPr="007D4B39">
        <w:rPr>
          <w:rFonts w:eastAsia="標楷體" w:hint="eastAsia"/>
          <w:kern w:val="0"/>
          <w:sz w:val="22"/>
        </w:rPr>
        <w:t>114</w:t>
      </w:r>
      <w:r w:rsidRPr="007D4B39">
        <w:rPr>
          <w:rFonts w:eastAsia="標楷體" w:hint="eastAsia"/>
          <w:kern w:val="0"/>
          <w:sz w:val="22"/>
        </w:rPr>
        <w:t>年</w:t>
      </w:r>
      <w:r w:rsidRPr="007D4B39">
        <w:rPr>
          <w:rFonts w:eastAsia="標楷體" w:hint="eastAsia"/>
          <w:kern w:val="0"/>
          <w:sz w:val="22"/>
        </w:rPr>
        <w:t>2</w:t>
      </w:r>
      <w:r w:rsidRPr="007D4B39">
        <w:rPr>
          <w:rFonts w:eastAsia="標楷體" w:hint="eastAsia"/>
          <w:kern w:val="0"/>
          <w:sz w:val="22"/>
        </w:rPr>
        <w:t>月</w:t>
      </w:r>
      <w:r w:rsidRPr="007D4B39">
        <w:rPr>
          <w:rFonts w:eastAsia="標楷體" w:hint="eastAsia"/>
          <w:kern w:val="0"/>
          <w:sz w:val="22"/>
        </w:rPr>
        <w:t>2</w:t>
      </w:r>
      <w:r w:rsidRPr="007D4B39">
        <w:rPr>
          <w:rFonts w:eastAsia="標楷體"/>
          <w:kern w:val="0"/>
          <w:sz w:val="22"/>
        </w:rPr>
        <w:t>0</w:t>
      </w:r>
      <w:r w:rsidRPr="007D4B39">
        <w:rPr>
          <w:rFonts w:eastAsia="標楷體" w:hint="eastAsia"/>
          <w:kern w:val="0"/>
          <w:sz w:val="22"/>
        </w:rPr>
        <w:t>日職業衛生安全會議修正通過</w:t>
      </w:r>
    </w:p>
    <w:p w:rsidR="007D4B39" w:rsidRPr="007D4B39" w:rsidRDefault="007D4B39" w:rsidP="002066E8">
      <w:pPr>
        <w:widowControl/>
        <w:snapToGrid w:val="0"/>
        <w:spacing w:line="0" w:lineRule="atLeast"/>
        <w:jc w:val="right"/>
        <w:rPr>
          <w:rFonts w:eastAsia="標楷體"/>
          <w:kern w:val="0"/>
          <w:sz w:val="22"/>
        </w:rPr>
      </w:pPr>
    </w:p>
    <w:p w:rsidR="005C0D47" w:rsidRPr="007D4B39" w:rsidRDefault="005C0D47" w:rsidP="007D4B39">
      <w:pPr>
        <w:numPr>
          <w:ilvl w:val="0"/>
          <w:numId w:val="1"/>
        </w:numPr>
        <w:spacing w:line="276" w:lineRule="auto"/>
        <w:ind w:left="567" w:hanging="567"/>
        <w:rPr>
          <w:rFonts w:eastAsia="標楷體"/>
          <w:b/>
          <w:sz w:val="28"/>
          <w:szCs w:val="28"/>
        </w:rPr>
      </w:pPr>
      <w:r w:rsidRPr="007D4B39">
        <w:rPr>
          <w:rFonts w:eastAsia="標楷體" w:hint="eastAsia"/>
          <w:b/>
          <w:sz w:val="28"/>
          <w:szCs w:val="28"/>
        </w:rPr>
        <w:t>目的：</w:t>
      </w:r>
    </w:p>
    <w:p w:rsidR="005C0D47" w:rsidRPr="005F0B36" w:rsidRDefault="005C0D47" w:rsidP="005C0D47">
      <w:pPr>
        <w:spacing w:line="276" w:lineRule="auto"/>
        <w:ind w:left="566" w:hangingChars="236" w:hanging="566"/>
        <w:rPr>
          <w:rFonts w:eastAsia="標楷體"/>
        </w:rPr>
      </w:pPr>
      <w:r>
        <w:rPr>
          <w:rFonts w:eastAsia="標楷體" w:hint="eastAsia"/>
        </w:rPr>
        <w:t xml:space="preserve">    </w:t>
      </w:r>
      <w:r w:rsidR="00276846">
        <w:rPr>
          <w:rFonts w:eastAsia="標楷體" w:hint="eastAsia"/>
        </w:rPr>
        <w:t xml:space="preserve"> </w:t>
      </w:r>
      <w:r w:rsidRPr="005F0B36">
        <w:rPr>
          <w:rFonts w:eastAsia="標楷體" w:hint="eastAsia"/>
        </w:rPr>
        <w:t>為</w:t>
      </w:r>
      <w:r w:rsidRPr="005F0B36">
        <w:rPr>
          <w:rFonts w:eastAsia="標楷體"/>
        </w:rPr>
        <w:t>有效防止校內各場所發生職業災害，促進全體教職員生</w:t>
      </w:r>
      <w:r w:rsidRPr="005F0B36">
        <w:rPr>
          <w:rFonts w:eastAsia="標楷體" w:hint="eastAsia"/>
        </w:rPr>
        <w:t>等及適用職業安全衛生法工作者</w:t>
      </w:r>
      <w:r w:rsidRPr="005F0B36">
        <w:rPr>
          <w:rFonts w:eastAsia="標楷體"/>
        </w:rPr>
        <w:t>之安全與健康，特依「職業安全衛生管理辦法」第</w:t>
      </w:r>
      <w:r w:rsidRPr="005F0B36">
        <w:rPr>
          <w:rFonts w:eastAsia="標楷體"/>
        </w:rPr>
        <w:t>12-1</w:t>
      </w:r>
      <w:r w:rsidRPr="005F0B36">
        <w:rPr>
          <w:rFonts w:eastAsia="標楷體"/>
        </w:rPr>
        <w:t>條規定，訂定「</w:t>
      </w:r>
      <w:r w:rsidR="003234CA" w:rsidRPr="003234CA">
        <w:rPr>
          <w:rFonts w:eastAsia="標楷體" w:hint="eastAsia"/>
        </w:rPr>
        <w:t>國立</w:t>
      </w:r>
      <w:r w:rsidR="00447D63">
        <w:rPr>
          <w:rFonts w:eastAsia="標楷體" w:hint="eastAsia"/>
        </w:rPr>
        <w:t>政治</w:t>
      </w:r>
      <w:r w:rsidR="003234CA" w:rsidRPr="003234CA">
        <w:rPr>
          <w:rFonts w:eastAsia="標楷體" w:hint="eastAsia"/>
        </w:rPr>
        <w:t>大學附屬高級中學</w:t>
      </w:r>
      <w:r w:rsidRPr="005F0B36">
        <w:rPr>
          <w:rFonts w:eastAsia="標楷體"/>
        </w:rPr>
        <w:t>職業安全衛生管理規章」</w:t>
      </w:r>
      <w:r w:rsidRPr="005F0B36">
        <w:rPr>
          <w:rFonts w:eastAsia="標楷體"/>
        </w:rPr>
        <w:t>(</w:t>
      </w:r>
      <w:r w:rsidRPr="005F0B36">
        <w:rPr>
          <w:rFonts w:eastAsia="標楷體"/>
        </w:rPr>
        <w:t>以下簡稱本規章</w:t>
      </w:r>
      <w:r w:rsidRPr="005F0B36">
        <w:rPr>
          <w:rFonts w:eastAsia="標楷體"/>
        </w:rPr>
        <w:t>)</w:t>
      </w:r>
      <w:r w:rsidRPr="005F0B36">
        <w:rPr>
          <w:rFonts w:eastAsia="標楷體"/>
        </w:rPr>
        <w:t>，以要求各級主管及管理、指揮、監督等有關人員執行本規章規定事項。</w:t>
      </w:r>
    </w:p>
    <w:p w:rsidR="005C0D47" w:rsidRPr="005F0B36" w:rsidRDefault="005C0D47" w:rsidP="005C0D47">
      <w:pPr>
        <w:numPr>
          <w:ilvl w:val="0"/>
          <w:numId w:val="1"/>
        </w:numPr>
        <w:spacing w:line="276" w:lineRule="auto"/>
        <w:ind w:left="567" w:hanging="567"/>
        <w:rPr>
          <w:rFonts w:eastAsia="標楷體"/>
          <w:b/>
          <w:sz w:val="28"/>
          <w:szCs w:val="28"/>
        </w:rPr>
      </w:pPr>
      <w:r w:rsidRPr="005F0B36">
        <w:rPr>
          <w:rFonts w:eastAsia="標楷體" w:hint="eastAsia"/>
          <w:b/>
          <w:sz w:val="28"/>
          <w:szCs w:val="28"/>
        </w:rPr>
        <w:t>適用範圍：</w:t>
      </w:r>
    </w:p>
    <w:p w:rsidR="005C0D47" w:rsidRPr="005F0B36" w:rsidRDefault="005C0D47" w:rsidP="005C0D47">
      <w:pPr>
        <w:numPr>
          <w:ilvl w:val="0"/>
          <w:numId w:val="2"/>
        </w:numPr>
        <w:spacing w:line="276" w:lineRule="auto"/>
        <w:rPr>
          <w:rFonts w:eastAsia="標楷體"/>
          <w:b/>
          <w:sz w:val="28"/>
          <w:szCs w:val="28"/>
        </w:rPr>
      </w:pPr>
      <w:r w:rsidRPr="005F0B36">
        <w:rPr>
          <w:rFonts w:eastAsia="標楷體"/>
        </w:rPr>
        <w:t>適用範圍包括校內所有</w:t>
      </w:r>
      <w:r w:rsidRPr="005F0B36">
        <w:rPr>
          <w:rFonts w:eastAsia="標楷體" w:hint="eastAsia"/>
        </w:rPr>
        <w:t>適用職業安全衛生法之</w:t>
      </w:r>
      <w:r w:rsidRPr="005F0B36">
        <w:rPr>
          <w:rFonts w:eastAsia="標楷體"/>
        </w:rPr>
        <w:t>工作場所。</w:t>
      </w:r>
    </w:p>
    <w:p w:rsidR="005C0D47" w:rsidRPr="005F0B36" w:rsidRDefault="005C0D47" w:rsidP="005C0D47">
      <w:pPr>
        <w:numPr>
          <w:ilvl w:val="0"/>
          <w:numId w:val="2"/>
        </w:numPr>
        <w:spacing w:line="276" w:lineRule="auto"/>
        <w:rPr>
          <w:rFonts w:eastAsia="標楷體"/>
        </w:rPr>
      </w:pPr>
      <w:r w:rsidRPr="005F0B36">
        <w:rPr>
          <w:rFonts w:eastAsia="標楷體"/>
        </w:rPr>
        <w:t>適用本規章之人員，係指因工作性質確需進出工作場所</w:t>
      </w:r>
      <w:r w:rsidRPr="005F0B36">
        <w:rPr>
          <w:rFonts w:eastAsia="標楷體" w:hint="eastAsia"/>
        </w:rPr>
        <w:t>之校內工作者</w:t>
      </w:r>
      <w:r w:rsidRPr="005F0B36">
        <w:rPr>
          <w:rFonts w:eastAsia="標楷體" w:hint="eastAsia"/>
        </w:rPr>
        <w:t>(</w:t>
      </w:r>
      <w:r w:rsidRPr="005F0B36">
        <w:rPr>
          <w:rFonts w:eastAsia="標楷體" w:hint="eastAsia"/>
        </w:rPr>
        <w:t>如：教職、員工等</w:t>
      </w:r>
      <w:r w:rsidRPr="005F0B36">
        <w:rPr>
          <w:rFonts w:eastAsia="標楷體" w:hint="eastAsia"/>
        </w:rPr>
        <w:t>)</w:t>
      </w:r>
      <w:r w:rsidRPr="005F0B36">
        <w:rPr>
          <w:rFonts w:eastAsia="標楷體" w:hint="eastAsia"/>
        </w:rPr>
        <w:t>及利害相關者</w:t>
      </w:r>
      <w:r w:rsidRPr="005F0B36">
        <w:rPr>
          <w:rFonts w:eastAsia="標楷體" w:hint="eastAsia"/>
        </w:rPr>
        <w:t>(</w:t>
      </w:r>
      <w:r w:rsidRPr="005F0B36">
        <w:rPr>
          <w:rFonts w:eastAsia="標楷體" w:hint="eastAsia"/>
        </w:rPr>
        <w:t>如訪客、自營作業者、承攬商、供應商等</w:t>
      </w:r>
      <w:r w:rsidRPr="005F0B36">
        <w:rPr>
          <w:rFonts w:eastAsia="標楷體" w:hint="eastAsia"/>
        </w:rPr>
        <w:t>)</w:t>
      </w:r>
    </w:p>
    <w:p w:rsidR="005C0D47" w:rsidRPr="005F0B36" w:rsidRDefault="005C0D47" w:rsidP="005C0D47">
      <w:pPr>
        <w:numPr>
          <w:ilvl w:val="0"/>
          <w:numId w:val="1"/>
        </w:numPr>
        <w:spacing w:line="276" w:lineRule="auto"/>
        <w:ind w:left="567" w:hanging="567"/>
        <w:rPr>
          <w:rFonts w:eastAsia="標楷體"/>
          <w:b/>
          <w:sz w:val="28"/>
          <w:szCs w:val="28"/>
        </w:rPr>
      </w:pPr>
      <w:r w:rsidRPr="005F0B36">
        <w:rPr>
          <w:rFonts w:eastAsia="標楷體" w:hint="eastAsia"/>
          <w:b/>
          <w:sz w:val="28"/>
          <w:szCs w:val="28"/>
        </w:rPr>
        <w:t>規章內容：</w:t>
      </w:r>
    </w:p>
    <w:p w:rsidR="005C0D47" w:rsidRPr="005F0B36" w:rsidRDefault="005C0D47" w:rsidP="005C0D47">
      <w:pPr>
        <w:numPr>
          <w:ilvl w:val="0"/>
          <w:numId w:val="3"/>
        </w:numPr>
        <w:spacing w:line="276" w:lineRule="auto"/>
        <w:rPr>
          <w:rFonts w:eastAsia="標楷體"/>
          <w:b/>
        </w:rPr>
      </w:pPr>
      <w:r w:rsidRPr="005F0B36">
        <w:rPr>
          <w:rFonts w:eastAsia="標楷體" w:hint="eastAsia"/>
          <w:b/>
        </w:rPr>
        <w:t>職業安全衛生管理</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本校所有校內工作者應遵守職業安全衛生相關法令規章。</w:t>
      </w:r>
    </w:p>
    <w:p w:rsidR="005C0D47" w:rsidRPr="005F0B36" w:rsidRDefault="00024503" w:rsidP="00276846">
      <w:pPr>
        <w:numPr>
          <w:ilvl w:val="1"/>
          <w:numId w:val="3"/>
        </w:numPr>
        <w:spacing w:line="276" w:lineRule="auto"/>
        <w:ind w:left="1276" w:hanging="316"/>
        <w:rPr>
          <w:rFonts w:eastAsia="標楷體"/>
        </w:rPr>
      </w:pPr>
      <w:r>
        <w:rPr>
          <w:rFonts w:eastAsia="標楷體" w:hint="eastAsia"/>
        </w:rPr>
        <w:t>各單位應依「</w:t>
      </w:r>
      <w:r w:rsidRPr="00024503">
        <w:rPr>
          <w:rFonts w:eastAsia="標楷體" w:hint="eastAsia"/>
        </w:rPr>
        <w:t>國立</w:t>
      </w:r>
      <w:r w:rsidR="00447D63">
        <w:rPr>
          <w:rFonts w:eastAsia="標楷體" w:hint="eastAsia"/>
        </w:rPr>
        <w:t>政治</w:t>
      </w:r>
      <w:r w:rsidRPr="00024503">
        <w:rPr>
          <w:rFonts w:eastAsia="標楷體" w:hint="eastAsia"/>
        </w:rPr>
        <w:t>大學附屬高級中學</w:t>
      </w:r>
      <w:r>
        <w:rPr>
          <w:rFonts w:eastAsia="標楷體" w:hint="eastAsia"/>
        </w:rPr>
        <w:t>自動檢查計</w:t>
      </w:r>
      <w:r>
        <w:rPr>
          <w:rFonts w:eastAsia="標楷體"/>
        </w:rPr>
        <w:t>畫</w:t>
      </w:r>
      <w:r w:rsidR="005C0D47" w:rsidRPr="005F0B36">
        <w:rPr>
          <w:rFonts w:eastAsia="標楷體" w:hint="eastAsia"/>
        </w:rPr>
        <w:t>」進行作業檢點與檢查。</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維持各工作場所之整理、整頓、清潔及紀律。</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應依照各工作場所之工作守則，穿著或配戴適當之個人防護具。</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各項實（試）驗應依據各場所之作業標準進行。</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校內工作者應定期實施健康檢查，並遵守結果建議事項。</w:t>
      </w:r>
    </w:p>
    <w:p w:rsidR="005C0D47" w:rsidRPr="005F0B36" w:rsidRDefault="00EC180A" w:rsidP="00EC180A">
      <w:pPr>
        <w:numPr>
          <w:ilvl w:val="1"/>
          <w:numId w:val="3"/>
        </w:numPr>
        <w:spacing w:line="276" w:lineRule="auto"/>
        <w:ind w:left="1276" w:hanging="316"/>
        <w:rPr>
          <w:rFonts w:eastAsia="標楷體"/>
        </w:rPr>
      </w:pPr>
      <w:r>
        <w:rPr>
          <w:rFonts w:eastAsia="標楷體" w:hint="eastAsia"/>
        </w:rPr>
        <w:t>校內工作者應依「</w:t>
      </w:r>
      <w:r w:rsidRPr="00EC180A">
        <w:rPr>
          <w:rFonts w:eastAsia="標楷體" w:hint="eastAsia"/>
        </w:rPr>
        <w:t>國立</w:t>
      </w:r>
      <w:r w:rsidR="00447D63">
        <w:rPr>
          <w:rFonts w:eastAsia="標楷體" w:hint="eastAsia"/>
        </w:rPr>
        <w:t>政治</w:t>
      </w:r>
      <w:r w:rsidRPr="00EC180A">
        <w:rPr>
          <w:rFonts w:eastAsia="標楷體" w:hint="eastAsia"/>
        </w:rPr>
        <w:t>大學附屬高級中學</w:t>
      </w:r>
      <w:r w:rsidR="005C0D47" w:rsidRPr="005F0B36">
        <w:rPr>
          <w:rFonts w:eastAsia="標楷體" w:hint="eastAsia"/>
        </w:rPr>
        <w:t>職業安全衛生作業標準</w:t>
      </w:r>
      <w:r>
        <w:rPr>
          <w:rFonts w:eastAsia="標楷體" w:hint="eastAsia"/>
        </w:rPr>
        <w:t>辦</w:t>
      </w:r>
      <w:r>
        <w:rPr>
          <w:rFonts w:eastAsia="標楷體"/>
        </w:rPr>
        <w:t>法</w:t>
      </w:r>
      <w:r w:rsidR="005C0D47" w:rsidRPr="005F0B36">
        <w:rPr>
          <w:rFonts w:eastAsia="標楷體" w:hint="eastAsia"/>
        </w:rPr>
        <w:t>」，執行各項作業。</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校內工作者應接受相關之職業安全衛生教育訓練，並提出安全衛生有關建議。</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危險性機械或設備須經檢查機構檢查點合格始可使用，並由取得合格證照人員操作。</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校內工作者應瞭解發生緊急事件時個人之應變任務。</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校內工作者應遵行各級主管之安全衛生指導。</w:t>
      </w:r>
    </w:p>
    <w:p w:rsidR="005C0D47" w:rsidRDefault="005C0D47" w:rsidP="005C0D47">
      <w:pPr>
        <w:numPr>
          <w:ilvl w:val="1"/>
          <w:numId w:val="3"/>
        </w:numPr>
        <w:spacing w:line="276" w:lineRule="auto"/>
        <w:ind w:left="1276" w:hanging="283"/>
        <w:rPr>
          <w:rFonts w:eastAsia="標楷體"/>
        </w:rPr>
      </w:pPr>
      <w:r w:rsidRPr="005F0B36">
        <w:rPr>
          <w:rFonts w:eastAsia="標楷體" w:hint="eastAsia"/>
        </w:rPr>
        <w:t>校內工作者應參與各項安全衛生活動。</w:t>
      </w:r>
    </w:p>
    <w:p w:rsidR="00276846" w:rsidRDefault="00276846" w:rsidP="00276846">
      <w:pPr>
        <w:numPr>
          <w:ilvl w:val="0"/>
          <w:numId w:val="3"/>
        </w:numPr>
        <w:rPr>
          <w:rFonts w:eastAsia="標楷體"/>
          <w:b/>
        </w:rPr>
      </w:pPr>
      <w:r w:rsidRPr="00276846">
        <w:rPr>
          <w:rFonts w:eastAsia="標楷體" w:hint="eastAsia"/>
          <w:b/>
        </w:rPr>
        <w:t>危害鑑別及風險評估</w:t>
      </w:r>
    </w:p>
    <w:p w:rsidR="00276846" w:rsidRDefault="00276846" w:rsidP="00276846">
      <w:pPr>
        <w:ind w:left="1321" w:hangingChars="550" w:hanging="1321"/>
        <w:rPr>
          <w:rFonts w:eastAsia="標楷體"/>
        </w:rPr>
      </w:pPr>
      <w:r>
        <w:rPr>
          <w:rFonts w:eastAsia="標楷體" w:hint="eastAsia"/>
          <w:b/>
        </w:rPr>
        <w:lastRenderedPageBreak/>
        <w:t xml:space="preserve">       </w:t>
      </w:r>
      <w:r w:rsidRPr="00276846">
        <w:rPr>
          <w:rFonts w:eastAsia="標楷體" w:hint="eastAsia"/>
        </w:rPr>
        <w:t xml:space="preserve">  1.</w:t>
      </w:r>
      <w:r w:rsidRPr="00276846">
        <w:rPr>
          <w:rFonts w:eastAsia="標楷體" w:hint="eastAsia"/>
        </w:rPr>
        <w:tab/>
      </w:r>
      <w:r w:rsidRPr="00276846">
        <w:rPr>
          <w:rFonts w:eastAsia="標楷體" w:hint="eastAsia"/>
        </w:rPr>
        <w:tab/>
      </w:r>
      <w:r w:rsidRPr="00276846">
        <w:rPr>
          <w:rFonts w:eastAsia="標楷體" w:hint="eastAsia"/>
        </w:rPr>
        <w:t>本校職業安全衛生管理單位，依據職業安全衛生管理辦法擬訂危害鑑別及風險評估執行辦法，由各單位確實自行實施危害鑑別及風險評估。</w:t>
      </w:r>
    </w:p>
    <w:p w:rsidR="00276846" w:rsidRDefault="00276846" w:rsidP="00276846">
      <w:pPr>
        <w:ind w:left="1320" w:hangingChars="550" w:hanging="1320"/>
        <w:rPr>
          <w:rFonts w:eastAsia="標楷體"/>
          <w:b/>
        </w:rPr>
      </w:pPr>
      <w:r>
        <w:rPr>
          <w:rFonts w:eastAsia="標楷體" w:hint="eastAsia"/>
        </w:rPr>
        <w:t xml:space="preserve">         2.</w:t>
      </w:r>
      <w:r>
        <w:rPr>
          <w:rFonts w:eastAsia="標楷體" w:hint="eastAsia"/>
          <w:b/>
        </w:rPr>
        <w:t xml:space="preserve"> </w:t>
      </w:r>
      <w:r w:rsidRPr="00276846">
        <w:rPr>
          <w:rFonts w:eastAsia="標楷體" w:hint="eastAsia"/>
        </w:rPr>
        <w:t>本校依「危害鑑別及風險評估執行辦法」實施危害辨識及評估，以維護校內工作者之安全</w:t>
      </w:r>
      <w:r w:rsidRPr="00276846">
        <w:rPr>
          <w:rFonts w:eastAsia="標楷體" w:hint="eastAsia"/>
          <w:b/>
        </w:rPr>
        <w:t>。</w:t>
      </w:r>
    </w:p>
    <w:p w:rsidR="00276846" w:rsidRPr="00276846" w:rsidRDefault="00276846" w:rsidP="00276846">
      <w:pPr>
        <w:ind w:left="1321" w:hangingChars="550" w:hanging="1321"/>
        <w:rPr>
          <w:rFonts w:eastAsia="標楷體"/>
        </w:rPr>
      </w:pPr>
      <w:r>
        <w:rPr>
          <w:rFonts w:eastAsia="標楷體" w:hint="eastAsia"/>
          <w:b/>
        </w:rPr>
        <w:t xml:space="preserve">       </w:t>
      </w:r>
      <w:r w:rsidRPr="00276846">
        <w:rPr>
          <w:rFonts w:eastAsia="標楷體" w:hint="eastAsia"/>
        </w:rPr>
        <w:t xml:space="preserve">  3. </w:t>
      </w:r>
      <w:r w:rsidRPr="00276846">
        <w:rPr>
          <w:rFonts w:eastAsia="標楷體" w:hint="eastAsia"/>
        </w:rPr>
        <w:t>各單位執行危害鑑別及風險評估之結果，將做為本校各項職業安全衛生管理事項規畫及執行之基礎。</w:t>
      </w:r>
      <w:r w:rsidRPr="00276846">
        <w:rPr>
          <w:rFonts w:eastAsia="標楷體" w:hint="eastAsia"/>
        </w:rPr>
        <w:t xml:space="preserve">    </w:t>
      </w:r>
    </w:p>
    <w:p w:rsidR="00276846" w:rsidRPr="00276846" w:rsidRDefault="00276846" w:rsidP="00276846">
      <w:pPr>
        <w:numPr>
          <w:ilvl w:val="0"/>
          <w:numId w:val="3"/>
        </w:numPr>
        <w:spacing w:line="276" w:lineRule="auto"/>
        <w:rPr>
          <w:rFonts w:eastAsia="標楷體"/>
        </w:rPr>
      </w:pPr>
      <w:r w:rsidRPr="00276846">
        <w:rPr>
          <w:rFonts w:eastAsia="標楷體" w:hint="eastAsia"/>
          <w:b/>
        </w:rPr>
        <w:t>教育訓練</w:t>
      </w:r>
    </w:p>
    <w:p w:rsidR="00276846" w:rsidRDefault="00276846" w:rsidP="00276846">
      <w:pPr>
        <w:spacing w:line="276" w:lineRule="auto"/>
        <w:ind w:left="960"/>
        <w:rPr>
          <w:rFonts w:eastAsia="標楷體"/>
        </w:rPr>
      </w:pPr>
      <w:r w:rsidRPr="00276846">
        <w:rPr>
          <w:rFonts w:eastAsia="標楷體" w:hint="eastAsia"/>
        </w:rPr>
        <w:t>1.</w:t>
      </w:r>
      <w:r w:rsidRPr="00276846">
        <w:rPr>
          <w:rFonts w:eastAsia="標楷體" w:hint="eastAsia"/>
        </w:rPr>
        <w:t>本校職業安全衛生管理單位，依據職業安全衛生教育訓練辦法擬訂安全衛生教育訓練辦法。</w:t>
      </w:r>
    </w:p>
    <w:p w:rsidR="00276846" w:rsidRPr="00276846" w:rsidRDefault="00276846" w:rsidP="00276846">
      <w:pPr>
        <w:spacing w:line="276" w:lineRule="auto"/>
        <w:ind w:left="960"/>
        <w:rPr>
          <w:rFonts w:eastAsia="標楷體"/>
        </w:rPr>
      </w:pPr>
      <w:r w:rsidRPr="00276846">
        <w:rPr>
          <w:rFonts w:eastAsia="標楷體" w:hint="eastAsia"/>
        </w:rPr>
        <w:t>2.</w:t>
      </w:r>
      <w:r w:rsidRPr="00276846">
        <w:rPr>
          <w:rFonts w:eastAsia="標楷體" w:hint="eastAsia"/>
        </w:rPr>
        <w:t>校內工作者應依本校「安全衛生教育訓練辦法」接受相關之職業安全衛生教育訓練，並提出安全衛生有關建議。</w:t>
      </w:r>
    </w:p>
    <w:p w:rsidR="005C0D47" w:rsidRPr="005F0B36" w:rsidRDefault="005C0D47" w:rsidP="005C0D47">
      <w:pPr>
        <w:numPr>
          <w:ilvl w:val="0"/>
          <w:numId w:val="3"/>
        </w:numPr>
        <w:spacing w:line="276" w:lineRule="auto"/>
        <w:rPr>
          <w:rFonts w:eastAsia="標楷體"/>
          <w:b/>
        </w:rPr>
      </w:pPr>
      <w:r w:rsidRPr="005F0B36">
        <w:rPr>
          <w:rFonts w:eastAsia="標楷體" w:hint="eastAsia"/>
          <w:b/>
        </w:rPr>
        <w:t>自動檢查之實施</w:t>
      </w:r>
    </w:p>
    <w:p w:rsidR="005C0D47" w:rsidRPr="005F0B36" w:rsidRDefault="00DC7456" w:rsidP="005C0D47">
      <w:pPr>
        <w:numPr>
          <w:ilvl w:val="1"/>
          <w:numId w:val="3"/>
        </w:numPr>
        <w:spacing w:line="276" w:lineRule="auto"/>
        <w:ind w:left="1276" w:hanging="283"/>
        <w:rPr>
          <w:rFonts w:eastAsia="標楷體"/>
        </w:rPr>
      </w:pPr>
      <w:r>
        <w:rPr>
          <w:rFonts w:eastAsia="標楷體" w:hint="eastAsia"/>
        </w:rPr>
        <w:t>本校職業安全衛生管理單位，依據職業安全衛生管理計</w:t>
      </w:r>
      <w:r>
        <w:rPr>
          <w:rFonts w:eastAsia="標楷體"/>
        </w:rPr>
        <w:t>畫</w:t>
      </w:r>
      <w:r w:rsidR="005C0D47" w:rsidRPr="005F0B36">
        <w:rPr>
          <w:rFonts w:eastAsia="標楷體" w:hint="eastAsia"/>
        </w:rPr>
        <w:t>擬訂自動檢查計畫，各單位應實施自動檢查。</w:t>
      </w:r>
    </w:p>
    <w:p w:rsidR="005C0D47" w:rsidRPr="005F0B36" w:rsidRDefault="00DC7456" w:rsidP="00591369">
      <w:pPr>
        <w:numPr>
          <w:ilvl w:val="1"/>
          <w:numId w:val="3"/>
        </w:numPr>
        <w:ind w:left="1276" w:hanging="316"/>
        <w:rPr>
          <w:rFonts w:eastAsia="標楷體"/>
        </w:rPr>
      </w:pPr>
      <w:r>
        <w:rPr>
          <w:rFonts w:eastAsia="標楷體" w:hint="eastAsia"/>
        </w:rPr>
        <w:t>本校依「</w:t>
      </w:r>
      <w:r w:rsidRPr="00DC7456">
        <w:rPr>
          <w:rFonts w:eastAsia="標楷體" w:hint="eastAsia"/>
        </w:rPr>
        <w:t>國立</w:t>
      </w:r>
      <w:r w:rsidR="00447D63">
        <w:rPr>
          <w:rFonts w:eastAsia="標楷體" w:hint="eastAsia"/>
        </w:rPr>
        <w:t>政治</w:t>
      </w:r>
      <w:r w:rsidRPr="00DC7456">
        <w:rPr>
          <w:rFonts w:eastAsia="標楷體" w:hint="eastAsia"/>
        </w:rPr>
        <w:t>大學附屬高級中學</w:t>
      </w:r>
      <w:r w:rsidR="005C0D47" w:rsidRPr="005F0B36">
        <w:rPr>
          <w:rFonts w:eastAsia="標楷體" w:hint="eastAsia"/>
        </w:rPr>
        <w:t>自動檢查計畫」實施自主管理與檢查，以維護校內工作者之安全，落實災害防救功能。</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校內工作者於實施自動檢查時，發現異常狀況應依據相關流程執行檢修或採取必要措施。</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各單位主管及職業安全衛生管理人員實施檢查、檢點，如發現對校內工作者有危害之虞時，應立即予以停工。</w:t>
      </w:r>
    </w:p>
    <w:p w:rsidR="005C0D47" w:rsidRPr="005F0B36" w:rsidRDefault="005C0D47" w:rsidP="005C0D47">
      <w:pPr>
        <w:numPr>
          <w:ilvl w:val="0"/>
          <w:numId w:val="3"/>
        </w:numPr>
        <w:spacing w:line="276" w:lineRule="auto"/>
        <w:rPr>
          <w:rFonts w:eastAsia="標楷體"/>
          <w:b/>
        </w:rPr>
      </w:pPr>
      <w:r w:rsidRPr="005F0B36">
        <w:rPr>
          <w:rFonts w:eastAsia="標楷體" w:hint="eastAsia"/>
          <w:b/>
        </w:rPr>
        <w:t>採購與承攬管理</w:t>
      </w:r>
    </w:p>
    <w:p w:rsidR="005C0D47" w:rsidRPr="005F0B36" w:rsidRDefault="00A02451" w:rsidP="00591369">
      <w:pPr>
        <w:numPr>
          <w:ilvl w:val="1"/>
          <w:numId w:val="3"/>
        </w:numPr>
        <w:spacing w:line="276" w:lineRule="auto"/>
        <w:ind w:left="1276" w:hanging="316"/>
        <w:rPr>
          <w:rFonts w:eastAsia="標楷體"/>
        </w:rPr>
      </w:pPr>
      <w:r>
        <w:rPr>
          <w:rFonts w:eastAsia="標楷體" w:hint="eastAsia"/>
        </w:rPr>
        <w:t>本校已擬訂「</w:t>
      </w:r>
      <w:r w:rsidRPr="00A02451">
        <w:rPr>
          <w:rFonts w:eastAsia="標楷體" w:hint="eastAsia"/>
        </w:rPr>
        <w:t>國立</w:t>
      </w:r>
      <w:r w:rsidR="00447D63">
        <w:rPr>
          <w:rFonts w:eastAsia="標楷體" w:hint="eastAsia"/>
        </w:rPr>
        <w:t>政治</w:t>
      </w:r>
      <w:r w:rsidRPr="00A02451">
        <w:rPr>
          <w:rFonts w:eastAsia="標楷體" w:hint="eastAsia"/>
        </w:rPr>
        <w:t>大學附屬高級中學</w:t>
      </w:r>
      <w:r>
        <w:rPr>
          <w:rFonts w:eastAsia="標楷體" w:hint="eastAsia"/>
        </w:rPr>
        <w:t>採購安全衛生管理辦法」及「</w:t>
      </w:r>
      <w:r w:rsidRPr="00A02451">
        <w:rPr>
          <w:rFonts w:eastAsia="標楷體" w:hint="eastAsia"/>
        </w:rPr>
        <w:t>國立</w:t>
      </w:r>
      <w:r w:rsidR="00447D63">
        <w:rPr>
          <w:rFonts w:eastAsia="標楷體" w:hint="eastAsia"/>
        </w:rPr>
        <w:t>政治</w:t>
      </w:r>
      <w:r w:rsidRPr="00A02451">
        <w:rPr>
          <w:rFonts w:eastAsia="標楷體" w:hint="eastAsia"/>
        </w:rPr>
        <w:t>大學附屬高級中學</w:t>
      </w:r>
      <w:r w:rsidR="005C0D47" w:rsidRPr="005F0B36">
        <w:rPr>
          <w:rFonts w:eastAsia="標楷體" w:hint="eastAsia"/>
        </w:rPr>
        <w:t>承攬</w:t>
      </w:r>
      <w:r>
        <w:rPr>
          <w:rFonts w:eastAsia="標楷體" w:hint="eastAsia"/>
        </w:rPr>
        <w:t>廠</w:t>
      </w:r>
      <w:r w:rsidR="005C0D47" w:rsidRPr="005F0B36">
        <w:rPr>
          <w:rFonts w:eastAsia="標楷體" w:hint="eastAsia"/>
        </w:rPr>
        <w:t>商安全</w:t>
      </w:r>
      <w:r>
        <w:rPr>
          <w:rFonts w:eastAsia="標楷體" w:hint="eastAsia"/>
        </w:rPr>
        <w:t>衛</w:t>
      </w:r>
      <w:r>
        <w:rPr>
          <w:rFonts w:eastAsia="標楷體"/>
        </w:rPr>
        <w:t>生</w:t>
      </w:r>
      <w:r w:rsidR="005C0D47" w:rsidRPr="005F0B36">
        <w:rPr>
          <w:rFonts w:eastAsia="標楷體" w:hint="eastAsia"/>
        </w:rPr>
        <w:t>管理辦法」辦理相關之採購及承攬管理工作。</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若本校校內工作者與承攬商共同作業時，承辦單位應與承攬商設置協議組織，定期或不定期召開協議會議。</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若本校承辦單位未參與共同作業時，該工程由二個以上攬商共同作業時，應指定承攬商之一設置協議組織，辦理職業安全衛生法令規定。</w:t>
      </w:r>
    </w:p>
    <w:p w:rsidR="005C0D47" w:rsidRPr="005F0B36" w:rsidRDefault="005C0D47" w:rsidP="005C0D47">
      <w:pPr>
        <w:numPr>
          <w:ilvl w:val="0"/>
          <w:numId w:val="3"/>
        </w:numPr>
        <w:spacing w:line="276" w:lineRule="auto"/>
        <w:rPr>
          <w:rFonts w:eastAsia="標楷體"/>
          <w:b/>
        </w:rPr>
      </w:pPr>
      <w:r w:rsidRPr="005F0B36">
        <w:rPr>
          <w:rFonts w:eastAsia="標楷體" w:hint="eastAsia"/>
          <w:b/>
        </w:rPr>
        <w:t>災害通報與處理</w:t>
      </w:r>
      <w:r w:rsidRPr="005F0B36">
        <w:rPr>
          <w:rFonts w:eastAsia="標楷體" w:hint="eastAsia"/>
          <w:b/>
        </w:rPr>
        <w:t>:</w:t>
      </w:r>
    </w:p>
    <w:p w:rsidR="005C0D47" w:rsidRPr="005F0B36" w:rsidRDefault="005C0D47" w:rsidP="00591369">
      <w:pPr>
        <w:numPr>
          <w:ilvl w:val="1"/>
          <w:numId w:val="3"/>
        </w:numPr>
        <w:spacing w:line="276" w:lineRule="auto"/>
        <w:ind w:left="1276" w:hanging="316"/>
        <w:rPr>
          <w:rFonts w:eastAsia="標楷體"/>
        </w:rPr>
      </w:pPr>
      <w:r w:rsidRPr="005F0B36">
        <w:rPr>
          <w:rFonts w:eastAsia="標楷體" w:hint="eastAsia"/>
        </w:rPr>
        <w:t>本校之校內工作者於工作工作場所發生職業災害或事故時，應依「</w:t>
      </w:r>
      <w:r w:rsidR="00156219" w:rsidRPr="00156219">
        <w:rPr>
          <w:rFonts w:eastAsia="標楷體" w:hint="eastAsia"/>
        </w:rPr>
        <w:t>國立</w:t>
      </w:r>
      <w:r w:rsidR="00447D63">
        <w:rPr>
          <w:rFonts w:eastAsia="標楷體" w:hint="eastAsia"/>
        </w:rPr>
        <w:t>政治</w:t>
      </w:r>
      <w:r w:rsidR="00156219" w:rsidRPr="00156219">
        <w:rPr>
          <w:rFonts w:eastAsia="標楷體" w:hint="eastAsia"/>
        </w:rPr>
        <w:t>大學附屬高級中學職業災害、虛驚事故、影響身心事件事故調查及處理辦法</w:t>
      </w:r>
      <w:r w:rsidRPr="005F0B36">
        <w:rPr>
          <w:rFonts w:eastAsia="標楷體" w:hint="eastAsia"/>
        </w:rPr>
        <w:t>」進行災害之處理及通報。</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本校之校內工作者應配合職業災害或事故之調查。</w:t>
      </w:r>
    </w:p>
    <w:p w:rsidR="005C0D47" w:rsidRPr="005F0B36" w:rsidRDefault="005C0D47" w:rsidP="005C0D47">
      <w:pPr>
        <w:numPr>
          <w:ilvl w:val="1"/>
          <w:numId w:val="3"/>
        </w:numPr>
        <w:spacing w:line="276" w:lineRule="auto"/>
        <w:ind w:left="1276" w:hanging="283"/>
        <w:rPr>
          <w:rFonts w:eastAsia="標楷體"/>
        </w:rPr>
      </w:pPr>
      <w:r w:rsidRPr="005F0B36">
        <w:rPr>
          <w:rFonts w:eastAsia="標楷體" w:hint="eastAsia"/>
        </w:rPr>
        <w:t>除必要之職業災害及事故之緊急應變外，應保持現場之完整，以接受職業安全衛生管理人員或轄區職業安全衛生中心或檢查處實施調查</w:t>
      </w:r>
      <w:r w:rsidRPr="005F0B36">
        <w:rPr>
          <w:rFonts w:eastAsia="標楷體" w:hint="eastAsia"/>
        </w:rPr>
        <w:t>(</w:t>
      </w:r>
      <w:r w:rsidRPr="005F0B36">
        <w:rPr>
          <w:rFonts w:eastAsia="標楷體" w:hint="eastAsia"/>
        </w:rPr>
        <w:t>重大職業災害時</w:t>
      </w:r>
      <w:r w:rsidRPr="005F0B36">
        <w:rPr>
          <w:rFonts w:eastAsia="標楷體" w:hint="eastAsia"/>
        </w:rPr>
        <w:t>)</w:t>
      </w:r>
      <w:r w:rsidRPr="005F0B36">
        <w:rPr>
          <w:rFonts w:eastAsia="標楷體" w:hint="eastAsia"/>
        </w:rPr>
        <w:lastRenderedPageBreak/>
        <w:t>或檢查。</w:t>
      </w:r>
    </w:p>
    <w:p w:rsidR="005C0D47" w:rsidRPr="005C0D47" w:rsidRDefault="005C0D47" w:rsidP="005C0D47">
      <w:pPr>
        <w:numPr>
          <w:ilvl w:val="1"/>
          <w:numId w:val="3"/>
        </w:numPr>
        <w:spacing w:line="276" w:lineRule="auto"/>
        <w:ind w:left="1276" w:hanging="283"/>
        <w:rPr>
          <w:rFonts w:eastAsia="標楷體"/>
        </w:rPr>
      </w:pPr>
      <w:r w:rsidRPr="005F0B36">
        <w:rPr>
          <w:rFonts w:eastAsia="標楷體" w:hint="eastAsia"/>
        </w:rPr>
        <w:t>工作場所發生一般職業災害或虛驚事件，應通報本校職業安全衛生管理單位，進行災害調查、及統計分析以辦理作業環境改善。</w:t>
      </w:r>
    </w:p>
    <w:p w:rsidR="005C0D47" w:rsidRPr="005F0B36" w:rsidRDefault="005C0D47" w:rsidP="005C0D47">
      <w:pPr>
        <w:numPr>
          <w:ilvl w:val="0"/>
          <w:numId w:val="1"/>
        </w:numPr>
        <w:spacing w:line="276" w:lineRule="auto"/>
        <w:ind w:left="567" w:hanging="567"/>
        <w:rPr>
          <w:rFonts w:eastAsia="標楷體"/>
          <w:b/>
          <w:sz w:val="28"/>
          <w:szCs w:val="28"/>
        </w:rPr>
      </w:pPr>
      <w:r w:rsidRPr="005F0B36">
        <w:rPr>
          <w:rFonts w:eastAsia="標楷體" w:hint="eastAsia"/>
          <w:b/>
          <w:sz w:val="28"/>
          <w:szCs w:val="28"/>
        </w:rPr>
        <w:t>權責單位</w:t>
      </w:r>
      <w:r w:rsidR="00E07221" w:rsidRPr="00E26D14">
        <w:rPr>
          <w:rFonts w:eastAsia="標楷體" w:hint="eastAsia"/>
          <w:b/>
          <w:color w:val="FF0000"/>
          <w:sz w:val="28"/>
          <w:szCs w:val="28"/>
        </w:rPr>
        <w:t>工作內容：</w:t>
      </w:r>
    </w:p>
    <w:p w:rsidR="005C0D47" w:rsidRPr="005F0B36" w:rsidRDefault="005C0D47" w:rsidP="005C0D47">
      <w:pPr>
        <w:numPr>
          <w:ilvl w:val="0"/>
          <w:numId w:val="4"/>
        </w:numPr>
        <w:spacing w:line="276" w:lineRule="auto"/>
        <w:rPr>
          <w:rFonts w:eastAsia="標楷體"/>
          <w:b/>
        </w:rPr>
      </w:pPr>
      <w:r w:rsidRPr="005F0B36">
        <w:rPr>
          <w:rFonts w:eastAsia="標楷體" w:hint="eastAsia"/>
          <w:b/>
        </w:rPr>
        <w:t>校長職業安全衛生權責</w:t>
      </w:r>
    </w:p>
    <w:p w:rsidR="005C0D47" w:rsidRPr="005F0B36" w:rsidRDefault="005C0D47" w:rsidP="005C0D47">
      <w:pPr>
        <w:numPr>
          <w:ilvl w:val="0"/>
          <w:numId w:val="5"/>
        </w:numPr>
        <w:spacing w:line="276" w:lineRule="auto"/>
        <w:ind w:left="1276" w:hanging="316"/>
        <w:rPr>
          <w:rFonts w:eastAsia="標楷體"/>
        </w:rPr>
      </w:pPr>
      <w:r w:rsidRPr="005F0B36">
        <w:rPr>
          <w:rFonts w:eastAsia="標楷體" w:hint="eastAsia"/>
        </w:rPr>
        <w:t>綜理本校職業安全衛生業務。</w:t>
      </w:r>
    </w:p>
    <w:p w:rsidR="005C0D47" w:rsidRPr="005F0B36" w:rsidRDefault="005C0D47" w:rsidP="005C0D47">
      <w:pPr>
        <w:numPr>
          <w:ilvl w:val="0"/>
          <w:numId w:val="5"/>
        </w:numPr>
        <w:spacing w:line="276" w:lineRule="auto"/>
        <w:ind w:left="1276" w:hanging="316"/>
        <w:rPr>
          <w:rFonts w:eastAsia="標楷體"/>
        </w:rPr>
      </w:pPr>
      <w:r w:rsidRPr="005F0B36">
        <w:rPr>
          <w:rFonts w:eastAsia="標楷體" w:hint="eastAsia"/>
        </w:rPr>
        <w:t>擔任本校職業安全衛生委員會主任委員。</w:t>
      </w:r>
    </w:p>
    <w:p w:rsidR="005C0D47" w:rsidRPr="005F0B36" w:rsidRDefault="005C0D47" w:rsidP="005C0D47">
      <w:pPr>
        <w:numPr>
          <w:ilvl w:val="0"/>
          <w:numId w:val="5"/>
        </w:numPr>
        <w:spacing w:line="276" w:lineRule="auto"/>
        <w:ind w:left="1276" w:hanging="316"/>
        <w:rPr>
          <w:rFonts w:eastAsia="標楷體"/>
        </w:rPr>
      </w:pPr>
      <w:r w:rsidRPr="005F0B36">
        <w:rPr>
          <w:rFonts w:eastAsia="標楷體" w:hint="eastAsia"/>
        </w:rPr>
        <w:t>核定本校職業安全衛生年度工作計劃與安全衛生管理規章、工作守則。</w:t>
      </w:r>
    </w:p>
    <w:p w:rsidR="005C0D47" w:rsidRPr="005F0B36" w:rsidRDefault="005C0D47" w:rsidP="005C0D47">
      <w:pPr>
        <w:numPr>
          <w:ilvl w:val="0"/>
          <w:numId w:val="5"/>
        </w:numPr>
        <w:spacing w:line="276" w:lineRule="auto"/>
        <w:ind w:left="1276" w:hanging="316"/>
        <w:rPr>
          <w:rFonts w:eastAsia="標楷體"/>
        </w:rPr>
      </w:pPr>
      <w:r w:rsidRPr="005F0B36">
        <w:rPr>
          <w:rFonts w:eastAsia="標楷體" w:hint="eastAsia"/>
        </w:rPr>
        <w:t>責成各單位達成有關安全衛生業務之執行。</w:t>
      </w:r>
    </w:p>
    <w:p w:rsidR="005C0D47" w:rsidRPr="005F0B36" w:rsidRDefault="005C0D47" w:rsidP="005C0D47">
      <w:pPr>
        <w:numPr>
          <w:ilvl w:val="0"/>
          <w:numId w:val="5"/>
        </w:numPr>
        <w:spacing w:line="276" w:lineRule="auto"/>
        <w:ind w:left="1276" w:hanging="316"/>
        <w:rPr>
          <w:rFonts w:eastAsia="標楷體"/>
        </w:rPr>
      </w:pPr>
      <w:r w:rsidRPr="005F0B36">
        <w:rPr>
          <w:rFonts w:eastAsia="標楷體" w:hint="eastAsia"/>
        </w:rPr>
        <w:t>其他有關安全衛生事項。</w:t>
      </w:r>
    </w:p>
    <w:p w:rsidR="005C0D47" w:rsidRPr="005F0B36" w:rsidRDefault="005C0D47" w:rsidP="005C0D47">
      <w:pPr>
        <w:numPr>
          <w:ilvl w:val="0"/>
          <w:numId w:val="4"/>
        </w:numPr>
        <w:spacing w:line="276" w:lineRule="auto"/>
        <w:rPr>
          <w:rFonts w:eastAsia="標楷體"/>
          <w:b/>
        </w:rPr>
      </w:pPr>
      <w:r w:rsidRPr="005F0B36">
        <w:rPr>
          <w:rFonts w:eastAsia="標楷體" w:hint="eastAsia"/>
          <w:b/>
        </w:rPr>
        <w:t>職業安全衛生</w:t>
      </w:r>
      <w:r w:rsidR="00E07221" w:rsidRPr="00E26D14">
        <w:rPr>
          <w:rFonts w:eastAsia="標楷體" w:hint="eastAsia"/>
          <w:b/>
          <w:color w:val="FF0000"/>
        </w:rPr>
        <w:t>主管</w:t>
      </w:r>
      <w:r w:rsidRPr="00E26D14">
        <w:rPr>
          <w:rFonts w:eastAsia="標楷體" w:hint="eastAsia"/>
          <w:b/>
          <w:color w:val="FF0000"/>
        </w:rPr>
        <w:t>單位</w:t>
      </w:r>
      <w:r w:rsidR="001B357C">
        <w:rPr>
          <w:rFonts w:eastAsia="標楷體" w:hint="eastAsia"/>
          <w:b/>
          <w:color w:val="FF0000"/>
        </w:rPr>
        <w:t>權責</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釐訂職業災害防止計畫，指導有關單位實施。</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規劃、督導各單位之職業安全衛生管理。</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規劃、督導安全衛生設施之檢點與檢查。</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規劃、督導有關人員實施巡視、定期檢查、重點檢查、危害通識及作業環境監測。</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規劃、實施職業安全衛生教育訓練。</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規劃校內工作者之健康檢查、實施健康管理。</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督導校內工作者之疾病、傷害、殘廢、死亡等職業災害之調查處理及統計分析。</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實施職業安全衛生績效管理評估，並提供有關校內工作者之之安全衛生諮詢服務。</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提供有關職業安全衛生管理資料及建議。</w:t>
      </w:r>
    </w:p>
    <w:p w:rsidR="005C0D47" w:rsidRPr="005F0B36" w:rsidRDefault="005C0D47" w:rsidP="005C0D47">
      <w:pPr>
        <w:numPr>
          <w:ilvl w:val="0"/>
          <w:numId w:val="7"/>
        </w:numPr>
        <w:spacing w:line="276" w:lineRule="auto"/>
        <w:ind w:left="1276" w:hanging="316"/>
        <w:rPr>
          <w:rFonts w:eastAsia="標楷體"/>
        </w:rPr>
      </w:pPr>
      <w:r w:rsidRPr="005F0B36">
        <w:rPr>
          <w:rFonts w:eastAsia="標楷體" w:hint="eastAsia"/>
        </w:rPr>
        <w:t>其他有關職業安全衛生管理事項。</w:t>
      </w:r>
    </w:p>
    <w:p w:rsidR="005C0D47" w:rsidRPr="005F0B36" w:rsidRDefault="005C0D47" w:rsidP="005C0D47">
      <w:pPr>
        <w:numPr>
          <w:ilvl w:val="0"/>
          <w:numId w:val="4"/>
        </w:numPr>
        <w:spacing w:line="276" w:lineRule="auto"/>
        <w:rPr>
          <w:rFonts w:eastAsia="標楷體"/>
          <w:b/>
        </w:rPr>
      </w:pPr>
      <w:r w:rsidRPr="005F0B36">
        <w:rPr>
          <w:rFonts w:eastAsia="標楷體" w:hint="eastAsia"/>
          <w:b/>
        </w:rPr>
        <w:t>各單位主管負責執行職業安全衛生權責</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職業災害防止計畫事項。</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職業安全衛生管理執行事項。</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定期檢查、重點檢查、檢點及其他有關檢查督導事項。</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定期或不定期實施巡視。</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提供改善工作方法。</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教導及督導所屬依安全作業衛生管理事項。</w:t>
      </w:r>
    </w:p>
    <w:p w:rsidR="005C0D47" w:rsidRPr="005F0B36" w:rsidRDefault="005C0D47" w:rsidP="005C0D47">
      <w:pPr>
        <w:numPr>
          <w:ilvl w:val="0"/>
          <w:numId w:val="8"/>
        </w:numPr>
        <w:spacing w:line="276" w:lineRule="auto"/>
        <w:ind w:left="1276" w:hanging="316"/>
        <w:rPr>
          <w:rFonts w:eastAsia="標楷體"/>
        </w:rPr>
      </w:pPr>
      <w:r w:rsidRPr="005F0B36">
        <w:rPr>
          <w:rFonts w:eastAsia="標楷體" w:hint="eastAsia"/>
        </w:rPr>
        <w:t>校長或其代理人交辦有關職業安全衛生管理事項。</w:t>
      </w:r>
    </w:p>
    <w:p w:rsidR="005C0D47" w:rsidRPr="005F0B36" w:rsidRDefault="005C0D47" w:rsidP="005C0D47">
      <w:pPr>
        <w:numPr>
          <w:ilvl w:val="0"/>
          <w:numId w:val="4"/>
        </w:numPr>
        <w:spacing w:line="276" w:lineRule="auto"/>
        <w:rPr>
          <w:rFonts w:eastAsia="標楷體"/>
          <w:b/>
        </w:rPr>
      </w:pPr>
      <w:r w:rsidRPr="005F0B36">
        <w:rPr>
          <w:rFonts w:eastAsia="標楷體" w:hint="eastAsia"/>
          <w:b/>
        </w:rPr>
        <w:t>校內工作者之安全衛生職責</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遵守職業安全衛生有關法令規章及該作業場所之安全衛生工作守則。</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lastRenderedPageBreak/>
        <w:t>作業前切實實施作業有關之安全衛生檢點，有異常應立即調整或向上級報告。</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維持工作場所之整理、整頓、清掃、清潔及紀律。</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按照規定穿著或配戴個人防護具，並遵照安全作業標準作業。</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接受健康檢查，並遵守檢查結果建議事項。</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報告所有傷害事故經過</w:t>
      </w:r>
      <w:r w:rsidRPr="005F0B36">
        <w:rPr>
          <w:rFonts w:eastAsia="標楷體" w:hint="eastAsia"/>
        </w:rPr>
        <w:t>(</w:t>
      </w:r>
      <w:r w:rsidRPr="005F0B36">
        <w:rPr>
          <w:rFonts w:eastAsia="標楷體" w:hint="eastAsia"/>
        </w:rPr>
        <w:t>含虛驚事故</w:t>
      </w:r>
      <w:r w:rsidRPr="005F0B36">
        <w:rPr>
          <w:rFonts w:eastAsia="標楷體" w:hint="eastAsia"/>
        </w:rPr>
        <w:t>)</w:t>
      </w:r>
      <w:r w:rsidRPr="005F0B36">
        <w:rPr>
          <w:rFonts w:eastAsia="標楷體" w:hint="eastAsia"/>
        </w:rPr>
        <w:t>及設備損害情況。</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報告不安全或不衛生情況，提供安全衛生建議。</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接受工作上所需之職業安全衛生教育訓練，並提出安全衛生有關建議。</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危險性機械或設備須經檢查合格始可使用</w:t>
      </w:r>
      <w:r w:rsidRPr="005F0B36">
        <w:rPr>
          <w:rFonts w:eastAsia="標楷體" w:hint="eastAsia"/>
        </w:rPr>
        <w:t>;</w:t>
      </w:r>
      <w:r w:rsidRPr="005F0B36">
        <w:rPr>
          <w:rFonts w:eastAsia="標楷體" w:hint="eastAsia"/>
        </w:rPr>
        <w:t>取得合格證照人員方可操作。</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明瞭發生緊急事件時個人之應變任務。</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協助新進人員瞭解各項安全衛生規定。</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遵行各級主管之安全衛生指導。</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其他有關安全衛生應遵守事項</w:t>
      </w:r>
    </w:p>
    <w:p w:rsidR="005C0D47" w:rsidRPr="005F0B36" w:rsidRDefault="005C0D47" w:rsidP="005C0D47">
      <w:pPr>
        <w:numPr>
          <w:ilvl w:val="0"/>
          <w:numId w:val="9"/>
        </w:numPr>
        <w:spacing w:line="276" w:lineRule="auto"/>
        <w:ind w:left="1276" w:hanging="316"/>
        <w:rPr>
          <w:rFonts w:eastAsia="標楷體"/>
        </w:rPr>
      </w:pPr>
      <w:r w:rsidRPr="005F0B36">
        <w:rPr>
          <w:rFonts w:eastAsia="標楷體" w:hint="eastAsia"/>
        </w:rPr>
        <w:t>參與各項安全衛生活動。</w:t>
      </w:r>
    </w:p>
    <w:p w:rsidR="005C0D47" w:rsidRPr="005F0B36" w:rsidRDefault="005C0D47" w:rsidP="005C0D47">
      <w:pPr>
        <w:numPr>
          <w:ilvl w:val="0"/>
          <w:numId w:val="1"/>
        </w:numPr>
        <w:spacing w:line="276" w:lineRule="auto"/>
        <w:ind w:left="567" w:hanging="567"/>
        <w:rPr>
          <w:rFonts w:eastAsia="標楷體"/>
          <w:b/>
          <w:sz w:val="28"/>
          <w:szCs w:val="28"/>
        </w:rPr>
      </w:pPr>
      <w:r w:rsidRPr="005F0B36">
        <w:rPr>
          <w:rFonts w:eastAsia="標楷體" w:hint="eastAsia"/>
          <w:b/>
          <w:sz w:val="28"/>
          <w:szCs w:val="28"/>
        </w:rPr>
        <w:t>相關表單及作業流程</w:t>
      </w:r>
    </w:p>
    <w:p w:rsidR="005C0D47" w:rsidRPr="005F0B36" w:rsidRDefault="003A54EE" w:rsidP="003A54EE">
      <w:pPr>
        <w:numPr>
          <w:ilvl w:val="0"/>
          <w:numId w:val="12"/>
        </w:numPr>
        <w:spacing w:line="276" w:lineRule="auto"/>
        <w:rPr>
          <w:rFonts w:eastAsia="標楷體"/>
        </w:rPr>
      </w:pPr>
      <w:r>
        <w:rPr>
          <w:rFonts w:eastAsia="標楷體" w:hint="eastAsia"/>
        </w:rPr>
        <w:t>本規章中有關「自動檢查」之部份，請參考「</w:t>
      </w:r>
      <w:r w:rsidRPr="003A54EE">
        <w:rPr>
          <w:rFonts w:eastAsia="標楷體" w:hint="eastAsia"/>
        </w:rPr>
        <w:t>國立</w:t>
      </w:r>
      <w:r w:rsidR="00447D63">
        <w:rPr>
          <w:rFonts w:eastAsia="標楷體" w:hint="eastAsia"/>
        </w:rPr>
        <w:t>政治</w:t>
      </w:r>
      <w:r w:rsidRPr="003A54EE">
        <w:rPr>
          <w:rFonts w:eastAsia="標楷體" w:hint="eastAsia"/>
        </w:rPr>
        <w:t>大學附屬高級中學</w:t>
      </w:r>
      <w:r>
        <w:rPr>
          <w:rFonts w:eastAsia="標楷體" w:hint="eastAsia"/>
        </w:rPr>
        <w:t>自動檢查計</w:t>
      </w:r>
      <w:r>
        <w:rPr>
          <w:rFonts w:eastAsia="標楷體"/>
        </w:rPr>
        <w:t>畫</w:t>
      </w:r>
      <w:r w:rsidR="005C0D47" w:rsidRPr="005F0B36">
        <w:rPr>
          <w:rFonts w:eastAsia="標楷體" w:hint="eastAsia"/>
        </w:rPr>
        <w:t>」。</w:t>
      </w:r>
    </w:p>
    <w:p w:rsidR="005C0D47" w:rsidRPr="005F0B36" w:rsidRDefault="003A54EE" w:rsidP="003A54EE">
      <w:pPr>
        <w:numPr>
          <w:ilvl w:val="0"/>
          <w:numId w:val="12"/>
        </w:numPr>
        <w:spacing w:line="276" w:lineRule="auto"/>
        <w:rPr>
          <w:rFonts w:eastAsia="標楷體"/>
        </w:rPr>
      </w:pPr>
      <w:r>
        <w:rPr>
          <w:rFonts w:eastAsia="標楷體" w:hint="eastAsia"/>
        </w:rPr>
        <w:t>本規章中有關「採購管理」之部份，請參考「</w:t>
      </w:r>
      <w:r w:rsidRPr="003A54EE">
        <w:rPr>
          <w:rFonts w:eastAsia="標楷體" w:hint="eastAsia"/>
        </w:rPr>
        <w:t>國立</w:t>
      </w:r>
      <w:r w:rsidR="00447D63">
        <w:rPr>
          <w:rFonts w:eastAsia="標楷體" w:hint="eastAsia"/>
        </w:rPr>
        <w:t>政治</w:t>
      </w:r>
      <w:r w:rsidRPr="003A54EE">
        <w:rPr>
          <w:rFonts w:eastAsia="標楷體" w:hint="eastAsia"/>
        </w:rPr>
        <w:t>大學附屬高級中學</w:t>
      </w:r>
      <w:r w:rsidR="005C0D47" w:rsidRPr="005F0B36">
        <w:rPr>
          <w:rFonts w:eastAsia="標楷體" w:hint="eastAsia"/>
        </w:rPr>
        <w:t>採購</w:t>
      </w:r>
      <w:r>
        <w:rPr>
          <w:rFonts w:eastAsia="標楷體" w:hint="eastAsia"/>
        </w:rPr>
        <w:t>安</w:t>
      </w:r>
      <w:r>
        <w:rPr>
          <w:rFonts w:eastAsia="標楷體"/>
        </w:rPr>
        <w:t>全衛生</w:t>
      </w:r>
      <w:r w:rsidR="005C0D47" w:rsidRPr="005F0B36">
        <w:rPr>
          <w:rFonts w:eastAsia="標楷體" w:hint="eastAsia"/>
        </w:rPr>
        <w:t>管理辦法」。</w:t>
      </w:r>
    </w:p>
    <w:p w:rsidR="005C0D47" w:rsidRPr="005F0B36" w:rsidRDefault="005C0D47" w:rsidP="003A54EE">
      <w:pPr>
        <w:numPr>
          <w:ilvl w:val="0"/>
          <w:numId w:val="12"/>
        </w:numPr>
        <w:spacing w:line="276" w:lineRule="auto"/>
        <w:rPr>
          <w:rFonts w:eastAsia="標楷體"/>
        </w:rPr>
      </w:pPr>
      <w:r w:rsidRPr="005F0B36">
        <w:rPr>
          <w:rFonts w:eastAsia="標楷體" w:hint="eastAsia"/>
        </w:rPr>
        <w:t>本規章中有關「承攬管理</w:t>
      </w:r>
      <w:r w:rsidRPr="005F0B36">
        <w:rPr>
          <w:rFonts w:eastAsia="標楷體" w:hint="eastAsia"/>
        </w:rPr>
        <w:t>(</w:t>
      </w:r>
      <w:r w:rsidRPr="005F0B36">
        <w:rPr>
          <w:rFonts w:eastAsia="標楷體" w:hint="eastAsia"/>
        </w:rPr>
        <w:t>含</w:t>
      </w:r>
      <w:r w:rsidRPr="005F0B36">
        <w:rPr>
          <w:rFonts w:eastAsia="標楷體" w:hint="eastAsia"/>
        </w:rPr>
        <w:t>:</w:t>
      </w:r>
      <w:r w:rsidRPr="005F0B36">
        <w:rPr>
          <w:rFonts w:eastAsia="標楷體" w:hint="eastAsia"/>
        </w:rPr>
        <w:t>修繕</w:t>
      </w:r>
      <w:r w:rsidRPr="005F0B36">
        <w:rPr>
          <w:rFonts w:eastAsia="標楷體" w:hint="eastAsia"/>
        </w:rPr>
        <w:t>)</w:t>
      </w:r>
      <w:r w:rsidR="003A54EE">
        <w:rPr>
          <w:rFonts w:eastAsia="標楷體" w:hint="eastAsia"/>
        </w:rPr>
        <w:t>」之部份，請參考「</w:t>
      </w:r>
      <w:r w:rsidR="003A54EE" w:rsidRPr="003A54EE">
        <w:rPr>
          <w:rFonts w:eastAsia="標楷體" w:hint="eastAsia"/>
        </w:rPr>
        <w:t>國立</w:t>
      </w:r>
      <w:r w:rsidR="00447D63">
        <w:rPr>
          <w:rFonts w:eastAsia="標楷體" w:hint="eastAsia"/>
        </w:rPr>
        <w:t>政治</w:t>
      </w:r>
      <w:r w:rsidR="003A54EE" w:rsidRPr="003A54EE">
        <w:rPr>
          <w:rFonts w:eastAsia="標楷體" w:hint="eastAsia"/>
        </w:rPr>
        <w:t>大學附屬高級中學</w:t>
      </w:r>
      <w:r w:rsidRPr="005F0B36">
        <w:rPr>
          <w:rFonts w:eastAsia="標楷體" w:hint="eastAsia"/>
        </w:rPr>
        <w:t>承攬</w:t>
      </w:r>
      <w:r w:rsidR="003A54EE">
        <w:rPr>
          <w:rFonts w:eastAsia="標楷體" w:hint="eastAsia"/>
        </w:rPr>
        <w:t>商</w:t>
      </w:r>
      <w:r w:rsidR="003A54EE">
        <w:rPr>
          <w:rFonts w:eastAsia="標楷體"/>
        </w:rPr>
        <w:t>安全衛生</w:t>
      </w:r>
      <w:r w:rsidRPr="005F0B36">
        <w:rPr>
          <w:rFonts w:eastAsia="標楷體" w:hint="eastAsia"/>
        </w:rPr>
        <w:t>管理辦法」。</w:t>
      </w:r>
    </w:p>
    <w:p w:rsidR="005C0D47" w:rsidRPr="005F0B36" w:rsidRDefault="003A54EE" w:rsidP="003A54EE">
      <w:pPr>
        <w:numPr>
          <w:ilvl w:val="0"/>
          <w:numId w:val="12"/>
        </w:numPr>
        <w:spacing w:line="276" w:lineRule="auto"/>
        <w:rPr>
          <w:rFonts w:eastAsia="標楷體"/>
        </w:rPr>
      </w:pPr>
      <w:r>
        <w:rPr>
          <w:rFonts w:eastAsia="標楷體" w:hint="eastAsia"/>
        </w:rPr>
        <w:t>本規章中有關「災害通報與處理」，之部份請參考「</w:t>
      </w:r>
      <w:r w:rsidRPr="003A54EE">
        <w:rPr>
          <w:rFonts w:eastAsia="標楷體" w:hint="eastAsia"/>
        </w:rPr>
        <w:t>國立</w:t>
      </w:r>
      <w:r w:rsidR="00447D63">
        <w:rPr>
          <w:rFonts w:eastAsia="標楷體" w:hint="eastAsia"/>
        </w:rPr>
        <w:t>政治</w:t>
      </w:r>
      <w:r w:rsidRPr="003A54EE">
        <w:rPr>
          <w:rFonts w:eastAsia="標楷體" w:hint="eastAsia"/>
        </w:rPr>
        <w:t>大學附屬高級中學職業災害、虛驚事故、影響身心事件事故調查及處理辦法</w:t>
      </w:r>
      <w:r w:rsidR="005C0D47" w:rsidRPr="005F0B36">
        <w:rPr>
          <w:rFonts w:eastAsia="標楷體" w:hint="eastAsia"/>
        </w:rPr>
        <w:t>」。</w:t>
      </w:r>
    </w:p>
    <w:p w:rsidR="005C0D47" w:rsidRPr="005F0B36" w:rsidRDefault="005C0D47" w:rsidP="005C0D47">
      <w:pPr>
        <w:numPr>
          <w:ilvl w:val="0"/>
          <w:numId w:val="1"/>
        </w:numPr>
        <w:spacing w:line="276" w:lineRule="auto"/>
        <w:ind w:left="567" w:hanging="567"/>
        <w:rPr>
          <w:rFonts w:eastAsia="標楷體"/>
          <w:b/>
          <w:sz w:val="28"/>
          <w:szCs w:val="28"/>
        </w:rPr>
      </w:pPr>
      <w:r w:rsidRPr="005F0B36">
        <w:rPr>
          <w:rFonts w:eastAsia="標楷體" w:hint="eastAsia"/>
          <w:b/>
          <w:sz w:val="28"/>
          <w:szCs w:val="28"/>
        </w:rPr>
        <w:t>頒布實施及修正</w:t>
      </w:r>
    </w:p>
    <w:p w:rsidR="000C0A64" w:rsidRPr="005B6263" w:rsidRDefault="005C0D47" w:rsidP="005C0D47">
      <w:pPr>
        <w:ind w:leftChars="236" w:left="566"/>
        <w:rPr>
          <w:sz w:val="22"/>
          <w:szCs w:val="22"/>
        </w:rPr>
      </w:pPr>
      <w:r w:rsidRPr="005B6263">
        <w:rPr>
          <w:rFonts w:eastAsia="標楷體" w:hint="eastAsia"/>
          <w:sz w:val="22"/>
          <w:szCs w:val="22"/>
        </w:rPr>
        <w:t>本管理規章經校長主持之行政會議或</w:t>
      </w:r>
      <w:bookmarkStart w:id="0" w:name="_GoBack"/>
      <w:r w:rsidR="00DA4FF6" w:rsidRPr="00DA4FF6">
        <w:rPr>
          <w:rFonts w:eastAsia="標楷體" w:hint="eastAsia"/>
          <w:color w:val="FF0000"/>
          <w:sz w:val="22"/>
          <w:szCs w:val="22"/>
        </w:rPr>
        <w:t>職業</w:t>
      </w:r>
      <w:bookmarkEnd w:id="0"/>
      <w:r w:rsidRPr="005B6263">
        <w:rPr>
          <w:rFonts w:eastAsia="標楷體" w:hint="eastAsia"/>
          <w:sz w:val="22"/>
          <w:szCs w:val="22"/>
        </w:rPr>
        <w:t>安全衛生委員會會議審議</w:t>
      </w:r>
      <w:r w:rsidR="004B4E93" w:rsidRPr="005B6263">
        <w:rPr>
          <w:rFonts w:eastAsia="標楷體" w:hint="eastAsia"/>
          <w:sz w:val="22"/>
          <w:szCs w:val="22"/>
        </w:rPr>
        <w:t>通過後施行</w:t>
      </w:r>
      <w:r w:rsidRPr="005B6263">
        <w:rPr>
          <w:rFonts w:eastAsia="標楷體" w:hint="eastAsia"/>
          <w:sz w:val="22"/>
          <w:szCs w:val="22"/>
        </w:rPr>
        <w:t>，修訂時亦同。</w:t>
      </w:r>
    </w:p>
    <w:sectPr w:rsidR="000C0A64" w:rsidRPr="005B6263" w:rsidSect="005C0D47">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42" w:rsidRDefault="00661C42" w:rsidP="00615CAF">
      <w:r>
        <w:separator/>
      </w:r>
    </w:p>
  </w:endnote>
  <w:endnote w:type="continuationSeparator" w:id="0">
    <w:p w:rsidR="00661C42" w:rsidRDefault="00661C42" w:rsidP="0061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42" w:rsidRDefault="00661C42" w:rsidP="00615CAF">
      <w:r>
        <w:separator/>
      </w:r>
    </w:p>
  </w:footnote>
  <w:footnote w:type="continuationSeparator" w:id="0">
    <w:p w:rsidR="00661C42" w:rsidRDefault="00661C42" w:rsidP="00615C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5CC59D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6D470E05"/>
    <w:multiLevelType w:val="hybridMultilevel"/>
    <w:tmpl w:val="169E1500"/>
    <w:lvl w:ilvl="0" w:tplc="71D8DC4E">
      <w:start w:val="1"/>
      <w:numFmt w:val="taiwaneseCountingThousand"/>
      <w:lvlText w:val="%1、"/>
      <w:lvlJc w:val="left"/>
      <w:pPr>
        <w:ind w:left="1145"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9F39A1"/>
    <w:multiLevelType w:val="hybridMultilevel"/>
    <w:tmpl w:val="3B1C2B44"/>
    <w:lvl w:ilvl="0" w:tplc="43020E9E">
      <w:start w:val="1"/>
      <w:numFmt w:val="taiwaneseCountingThousand"/>
      <w:lvlText w:val="(%1)"/>
      <w:lvlJc w:val="left"/>
      <w:pPr>
        <w:ind w:left="960" w:hanging="480"/>
      </w:pPr>
      <w:rPr>
        <w:rFonts w:ascii="Arial" w:eastAsia="標楷體" w:hAnsi="Arial"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7A364A5E"/>
    <w:multiLevelType w:val="hybridMultilevel"/>
    <w:tmpl w:val="EC0288E0"/>
    <w:lvl w:ilvl="0" w:tplc="8CD66932">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8"/>
  </w:num>
  <w:num w:numId="3">
    <w:abstractNumId w:val="3"/>
  </w:num>
  <w:num w:numId="4">
    <w:abstractNumId w:val="9"/>
  </w:num>
  <w:num w:numId="5">
    <w:abstractNumId w:val="4"/>
  </w:num>
  <w:num w:numId="6">
    <w:abstractNumId w:val="0"/>
  </w:num>
  <w:num w:numId="7">
    <w:abstractNumId w:val="6"/>
  </w:num>
  <w:num w:numId="8">
    <w:abstractNumId w:val="10"/>
  </w:num>
  <w:num w:numId="9">
    <w:abstractNumId w:val="1"/>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47"/>
    <w:rsid w:val="00024503"/>
    <w:rsid w:val="000C0A64"/>
    <w:rsid w:val="00156219"/>
    <w:rsid w:val="00181DDA"/>
    <w:rsid w:val="00193499"/>
    <w:rsid w:val="001B357C"/>
    <w:rsid w:val="002066E8"/>
    <w:rsid w:val="00276846"/>
    <w:rsid w:val="0028589E"/>
    <w:rsid w:val="003234CA"/>
    <w:rsid w:val="003A54EE"/>
    <w:rsid w:val="00447D63"/>
    <w:rsid w:val="004B4E93"/>
    <w:rsid w:val="004B6668"/>
    <w:rsid w:val="00591369"/>
    <w:rsid w:val="005B6263"/>
    <w:rsid w:val="005C0D47"/>
    <w:rsid w:val="005E1D7C"/>
    <w:rsid w:val="00614A28"/>
    <w:rsid w:val="00615CAF"/>
    <w:rsid w:val="00661C42"/>
    <w:rsid w:val="00712DAC"/>
    <w:rsid w:val="00797F06"/>
    <w:rsid w:val="007D4B39"/>
    <w:rsid w:val="008A3BDD"/>
    <w:rsid w:val="008D72A1"/>
    <w:rsid w:val="00902A3B"/>
    <w:rsid w:val="00A02451"/>
    <w:rsid w:val="00A104C0"/>
    <w:rsid w:val="00AB21F9"/>
    <w:rsid w:val="00B83DA6"/>
    <w:rsid w:val="00CA0B6E"/>
    <w:rsid w:val="00D47564"/>
    <w:rsid w:val="00DA4FF6"/>
    <w:rsid w:val="00DC7456"/>
    <w:rsid w:val="00DE54BA"/>
    <w:rsid w:val="00E07221"/>
    <w:rsid w:val="00E26D14"/>
    <w:rsid w:val="00E86091"/>
    <w:rsid w:val="00EC180A"/>
    <w:rsid w:val="00F367D3"/>
    <w:rsid w:val="00F423B3"/>
    <w:rsid w:val="00F4494E"/>
    <w:rsid w:val="00F8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D0BA3-0610-48C7-A19E-A2651CC1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D4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CAF"/>
    <w:pPr>
      <w:tabs>
        <w:tab w:val="center" w:pos="4153"/>
        <w:tab w:val="right" w:pos="8306"/>
      </w:tabs>
      <w:snapToGrid w:val="0"/>
    </w:pPr>
    <w:rPr>
      <w:sz w:val="20"/>
      <w:szCs w:val="20"/>
    </w:rPr>
  </w:style>
  <w:style w:type="character" w:customStyle="1" w:styleId="a4">
    <w:name w:val="頁首 字元"/>
    <w:link w:val="a3"/>
    <w:uiPriority w:val="99"/>
    <w:rsid w:val="00615CAF"/>
    <w:rPr>
      <w:rFonts w:ascii="Times New Roman" w:hAnsi="Times New Roman"/>
      <w:kern w:val="2"/>
    </w:rPr>
  </w:style>
  <w:style w:type="paragraph" w:styleId="a5">
    <w:name w:val="footer"/>
    <w:basedOn w:val="a"/>
    <w:link w:val="a6"/>
    <w:uiPriority w:val="99"/>
    <w:unhideWhenUsed/>
    <w:rsid w:val="00615CAF"/>
    <w:pPr>
      <w:tabs>
        <w:tab w:val="center" w:pos="4153"/>
        <w:tab w:val="right" w:pos="8306"/>
      </w:tabs>
      <w:snapToGrid w:val="0"/>
    </w:pPr>
    <w:rPr>
      <w:sz w:val="20"/>
      <w:szCs w:val="20"/>
    </w:rPr>
  </w:style>
  <w:style w:type="character" w:customStyle="1" w:styleId="a6">
    <w:name w:val="頁尾 字元"/>
    <w:link w:val="a5"/>
    <w:uiPriority w:val="99"/>
    <w:rsid w:val="00615CAF"/>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A1BBA-870D-4D77-A881-C174F9E9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405</Words>
  <Characters>2309</Characters>
  <Application>Microsoft Office Word</Application>
  <DocSecurity>0</DocSecurity>
  <Lines>19</Lines>
  <Paragraphs>5</Paragraphs>
  <ScaleCrop>false</ScaleCrop>
  <Company>C.M.T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dcterms:created xsi:type="dcterms:W3CDTF">2025-01-09T08:30:00Z</dcterms:created>
  <dcterms:modified xsi:type="dcterms:W3CDTF">2025-02-20T06:09:00Z</dcterms:modified>
</cp:coreProperties>
</file>